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8"/>
        <w:jc w:val="right"/>
        <w:rPr>
          <w:sz w:val="18"/>
          <w:szCs w:val="18"/>
        </w:rPr>
        <w:outlineLvl w:val="0"/>
      </w:pPr>
      <w:r>
        <w:rPr>
          <w:sz w:val="18"/>
          <w:szCs w:val="18"/>
        </w:rPr>
        <w:t xml:space="preserve">   Приложение № 4            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решению  Совета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депутатов Колыванского          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района от 00.00.2024</w:t>
      </w:r>
      <w:r>
        <w:rPr>
          <w:sz w:val="18"/>
          <w:szCs w:val="18"/>
        </w:rPr>
        <w:t xml:space="preserve"> №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/>
    </w:p>
    <w:p>
      <w:pPr>
        <w:jc w:val="center"/>
      </w:pPr>
      <w:r>
        <w:t xml:space="preserve">Кассовое исполнение источников финансирования дефицита бюджета </w:t>
      </w:r>
      <w:r>
        <w:t xml:space="preserve">Колыванского </w:t>
      </w:r>
      <w:bookmarkStart w:id="0" w:name="_GoBack"/>
      <w:r/>
      <w:bookmarkEnd w:id="0"/>
      <w:r>
        <w:t xml:space="preserve">района Новосибирской области по кодам классификации источников финансирования дефицитов бюджета за 202</w:t>
      </w:r>
      <w:r>
        <w:t xml:space="preserve">3</w:t>
      </w:r>
      <w:r>
        <w:t xml:space="preserve"> год             </w:t>
      </w:r>
      <w:r/>
    </w:p>
    <w:p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</w:t>
      </w:r>
      <w:r/>
    </w:p>
    <w:p>
      <w:pPr>
        <w:jc w:val="center"/>
        <w:tabs>
          <w:tab w:val="left" w:pos="2100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(тыс.руб.)</w:t>
      </w:r>
      <w:r/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2084"/>
        <w:gridCol w:w="2521"/>
        <w:gridCol w:w="1306"/>
        <w:gridCol w:w="1418"/>
        <w:gridCol w:w="708"/>
      </w:tblGrid>
      <w:tr>
        <w:trPr>
          <w:trHeight w:val="40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1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Код бюджетной классификации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21" w:type="dxa"/>
            <w:vMerge w:val="restart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</w:t>
            </w:r>
            <w:r>
              <w:rPr>
                <w:sz w:val="20"/>
              </w:rPr>
              <w:t xml:space="preserve">ния дефицитов бюджетов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0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план</w:t>
            </w:r>
            <w:r/>
          </w:p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факт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% исполнения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Главного администратора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Источника финансирования дефицита бюджета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vMerge w:val="continue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Источники финансирования дефицитов бюджетов  всего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31 991,</w:t>
            </w:r>
            <w:r>
              <w:rPr>
                <w:b/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13289,5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41,5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01000000000000000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Источники внутреннего финансирования дефицита бюджета муниципального образования, в том числе: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31 991,6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13289,5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41,5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Кредиты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01020000050000700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Привлечение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  <w:t xml:space="preserve">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140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01020000050000710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Привлечение муниципальными районами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  <w:t xml:space="preserve">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140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01020000050000800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кредитов, предоставленных кредитными организациями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  <w:t xml:space="preserve">1</w:t>
            </w:r>
            <w:r>
              <w:rPr>
                <w:sz w:val="20"/>
              </w:rPr>
              <w:t xml:space="preserve">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</w:t>
            </w:r>
            <w:r/>
          </w:p>
        </w:tc>
      </w:tr>
      <w:tr>
        <w:trPr>
          <w:trHeight w:val="1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01020000050000810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муниципальными районами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-2</w:t>
            </w:r>
            <w:r>
              <w:rPr>
                <w:sz w:val="20"/>
                <w:szCs w:val="20"/>
              </w:rPr>
              <w:t xml:space="preserve">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  <w:t xml:space="preserve">1</w:t>
            </w:r>
            <w:r>
              <w:rPr>
                <w:sz w:val="20"/>
              </w:rPr>
              <w:t xml:space="preserve">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 w:val="20"/>
              </w:rPr>
              <w:t xml:space="preserve">60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от других бюджетов бюджетной системы 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01030 00000000700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5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01030 00050000710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</w:t>
            </w:r>
            <w:r>
              <w:rPr>
                <w:sz w:val="20"/>
                <w:szCs w:val="20"/>
              </w:rPr>
              <w:t xml:space="preserve">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7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0103 01 000</w:t>
            </w: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00008</w:t>
            </w: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бюджетных кредитов, полученных из других бюджетов бюджетной системы Российской Федерации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8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0103 01 00050000810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01050000000000000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Изменение  остатков средств на счетах по учету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31 991,6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-6 710,5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01050000000000500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 остатков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1 683 178,4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- 1 636 185,7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97,</w:t>
            </w:r>
            <w:r>
              <w:rPr>
                <w:sz w:val="20"/>
              </w:rPr>
              <w:t xml:space="preserve">2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01050200000000500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средств 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1 683 178,4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- 1 636 185,7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</w:rPr>
              <w:t xml:space="preserve">97,</w:t>
            </w:r>
            <w:r>
              <w:rPr>
                <w:sz w:val="20"/>
              </w:rPr>
              <w:t xml:space="preserve">2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010502010000</w:t>
            </w:r>
            <w:r>
              <w:rPr>
                <w:sz w:val="20"/>
                <w:lang w:val="en-US"/>
              </w:rPr>
              <w:t xml:space="preserve">0</w:t>
            </w:r>
            <w:r>
              <w:rPr>
                <w:sz w:val="20"/>
              </w:rPr>
              <w:t xml:space="preserve">0510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 прочих остатков денежных 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1 683 178,4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- 1 636 185,7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</w:rPr>
              <w:t xml:space="preserve">97,</w:t>
            </w:r>
            <w:r>
              <w:rPr>
                <w:sz w:val="20"/>
              </w:rPr>
              <w:t xml:space="preserve">2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01050201050000510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денежных средств бюджетов муниципальных районов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1 683 178,4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- 1 636 185,7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</w:rPr>
              <w:t xml:space="preserve">97,</w:t>
            </w:r>
            <w:r>
              <w:rPr>
                <w:sz w:val="20"/>
              </w:rPr>
              <w:t xml:space="preserve">2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01050000000000600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Уменьшение остатков 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1 715 170,0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1 629 475,2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95,0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01050200000000600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1 715 170,0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1 629 475,2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95,0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01050201000000610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денежных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1 715 170,0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1 629 475,2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95,0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01050201050000610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денежных средств бюджетов муниципальных районов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1 715 170,0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 </w:t>
            </w:r>
            <w:r>
              <w:rPr>
                <w:sz w:val="20"/>
              </w:rPr>
              <w:t xml:space="preserve">1 629 475,2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95,0</w:t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4">
    <w:name w:val="Heading 1 Char"/>
    <w:basedOn w:val="661"/>
    <w:link w:val="652"/>
    <w:uiPriority w:val="9"/>
    <w:rPr>
      <w:rFonts w:ascii="Arial" w:hAnsi="Arial" w:eastAsia="Arial" w:cs="Arial"/>
      <w:sz w:val="40"/>
      <w:szCs w:val="40"/>
    </w:rPr>
  </w:style>
  <w:style w:type="character" w:styleId="635">
    <w:name w:val="Heading 2 Char"/>
    <w:basedOn w:val="661"/>
    <w:link w:val="653"/>
    <w:uiPriority w:val="9"/>
    <w:rPr>
      <w:rFonts w:ascii="Arial" w:hAnsi="Arial" w:eastAsia="Arial" w:cs="Arial"/>
      <w:sz w:val="34"/>
    </w:rPr>
  </w:style>
  <w:style w:type="character" w:styleId="636">
    <w:name w:val="Heading 3 Char"/>
    <w:basedOn w:val="661"/>
    <w:link w:val="654"/>
    <w:uiPriority w:val="9"/>
    <w:rPr>
      <w:rFonts w:ascii="Arial" w:hAnsi="Arial" w:eastAsia="Arial" w:cs="Arial"/>
      <w:sz w:val="30"/>
      <w:szCs w:val="30"/>
    </w:rPr>
  </w:style>
  <w:style w:type="character" w:styleId="637">
    <w:name w:val="Heading 4 Char"/>
    <w:basedOn w:val="661"/>
    <w:link w:val="655"/>
    <w:uiPriority w:val="9"/>
    <w:rPr>
      <w:rFonts w:ascii="Arial" w:hAnsi="Arial" w:eastAsia="Arial" w:cs="Arial"/>
      <w:b/>
      <w:bCs/>
      <w:sz w:val="26"/>
      <w:szCs w:val="26"/>
    </w:rPr>
  </w:style>
  <w:style w:type="character" w:styleId="638">
    <w:name w:val="Heading 5 Char"/>
    <w:basedOn w:val="661"/>
    <w:link w:val="656"/>
    <w:uiPriority w:val="9"/>
    <w:rPr>
      <w:rFonts w:ascii="Arial" w:hAnsi="Arial" w:eastAsia="Arial" w:cs="Arial"/>
      <w:b/>
      <w:bCs/>
      <w:sz w:val="24"/>
      <w:szCs w:val="24"/>
    </w:rPr>
  </w:style>
  <w:style w:type="character" w:styleId="639">
    <w:name w:val="Heading 6 Char"/>
    <w:basedOn w:val="661"/>
    <w:link w:val="657"/>
    <w:uiPriority w:val="9"/>
    <w:rPr>
      <w:rFonts w:ascii="Arial" w:hAnsi="Arial" w:eastAsia="Arial" w:cs="Arial"/>
      <w:b/>
      <w:bCs/>
      <w:sz w:val="22"/>
      <w:szCs w:val="22"/>
    </w:rPr>
  </w:style>
  <w:style w:type="character" w:styleId="640">
    <w:name w:val="Heading 7 Char"/>
    <w:basedOn w:val="661"/>
    <w:link w:val="6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1">
    <w:name w:val="Heading 8 Char"/>
    <w:basedOn w:val="661"/>
    <w:link w:val="659"/>
    <w:uiPriority w:val="9"/>
    <w:rPr>
      <w:rFonts w:ascii="Arial" w:hAnsi="Arial" w:eastAsia="Arial" w:cs="Arial"/>
      <w:i/>
      <w:iCs/>
      <w:sz w:val="22"/>
      <w:szCs w:val="22"/>
    </w:rPr>
  </w:style>
  <w:style w:type="character" w:styleId="642">
    <w:name w:val="Heading 9 Char"/>
    <w:basedOn w:val="661"/>
    <w:link w:val="660"/>
    <w:uiPriority w:val="9"/>
    <w:rPr>
      <w:rFonts w:ascii="Arial" w:hAnsi="Arial" w:eastAsia="Arial" w:cs="Arial"/>
      <w:i/>
      <w:iCs/>
      <w:sz w:val="21"/>
      <w:szCs w:val="21"/>
    </w:rPr>
  </w:style>
  <w:style w:type="character" w:styleId="643">
    <w:name w:val="Title Char"/>
    <w:basedOn w:val="661"/>
    <w:link w:val="675"/>
    <w:uiPriority w:val="10"/>
    <w:rPr>
      <w:sz w:val="48"/>
      <w:szCs w:val="48"/>
    </w:rPr>
  </w:style>
  <w:style w:type="character" w:styleId="644">
    <w:name w:val="Subtitle Char"/>
    <w:basedOn w:val="661"/>
    <w:link w:val="677"/>
    <w:uiPriority w:val="11"/>
    <w:rPr>
      <w:sz w:val="24"/>
      <w:szCs w:val="24"/>
    </w:rPr>
  </w:style>
  <w:style w:type="character" w:styleId="645">
    <w:name w:val="Quote Char"/>
    <w:link w:val="679"/>
    <w:uiPriority w:val="29"/>
    <w:rPr>
      <w:i/>
    </w:rPr>
  </w:style>
  <w:style w:type="character" w:styleId="646">
    <w:name w:val="Intense Quote Char"/>
    <w:link w:val="681"/>
    <w:uiPriority w:val="30"/>
    <w:rPr>
      <w:i/>
    </w:rPr>
  </w:style>
  <w:style w:type="character" w:styleId="647">
    <w:name w:val="Header Char"/>
    <w:basedOn w:val="661"/>
    <w:link w:val="683"/>
    <w:uiPriority w:val="99"/>
  </w:style>
  <w:style w:type="character" w:styleId="648">
    <w:name w:val="Caption Char"/>
    <w:basedOn w:val="687"/>
    <w:link w:val="685"/>
    <w:uiPriority w:val="99"/>
  </w:style>
  <w:style w:type="character" w:styleId="649">
    <w:name w:val="Footnote Text Char"/>
    <w:link w:val="816"/>
    <w:uiPriority w:val="99"/>
    <w:rPr>
      <w:sz w:val="18"/>
    </w:rPr>
  </w:style>
  <w:style w:type="character" w:styleId="650">
    <w:name w:val="Endnote Text Char"/>
    <w:link w:val="819"/>
    <w:uiPriority w:val="99"/>
    <w:rPr>
      <w:sz w:val="20"/>
    </w:rPr>
  </w:style>
  <w:style w:type="paragraph" w:styleId="65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2">
    <w:name w:val="Heading 1"/>
    <w:basedOn w:val="651"/>
    <w:next w:val="651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3">
    <w:name w:val="Heading 2"/>
    <w:basedOn w:val="651"/>
    <w:next w:val="65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4">
    <w:name w:val="Heading 3"/>
    <w:basedOn w:val="651"/>
    <w:next w:val="651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5">
    <w:name w:val="Heading 4"/>
    <w:basedOn w:val="651"/>
    <w:next w:val="651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6">
    <w:name w:val="Heading 5"/>
    <w:basedOn w:val="651"/>
    <w:next w:val="651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7">
    <w:name w:val="Heading 6"/>
    <w:basedOn w:val="651"/>
    <w:next w:val="651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58">
    <w:name w:val="Heading 7"/>
    <w:basedOn w:val="651"/>
    <w:next w:val="65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59">
    <w:name w:val="Heading 8"/>
    <w:basedOn w:val="651"/>
    <w:next w:val="65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0">
    <w:name w:val="Heading 9"/>
    <w:basedOn w:val="651"/>
    <w:next w:val="65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character" w:styleId="664" w:customStyle="1">
    <w:name w:val="Заголовок 1 Знак"/>
    <w:basedOn w:val="661"/>
    <w:link w:val="652"/>
    <w:uiPriority w:val="9"/>
    <w:rPr>
      <w:rFonts w:ascii="Arial" w:hAnsi="Arial" w:eastAsia="Arial" w:cs="Arial"/>
      <w:sz w:val="40"/>
      <w:szCs w:val="40"/>
    </w:rPr>
  </w:style>
  <w:style w:type="character" w:styleId="665" w:customStyle="1">
    <w:name w:val="Заголовок 2 Знак"/>
    <w:basedOn w:val="661"/>
    <w:link w:val="653"/>
    <w:uiPriority w:val="9"/>
    <w:rPr>
      <w:rFonts w:ascii="Arial" w:hAnsi="Arial" w:eastAsia="Arial" w:cs="Arial"/>
      <w:sz w:val="34"/>
    </w:rPr>
  </w:style>
  <w:style w:type="character" w:styleId="666" w:customStyle="1">
    <w:name w:val="Заголовок 3 Знак"/>
    <w:basedOn w:val="661"/>
    <w:link w:val="654"/>
    <w:uiPriority w:val="9"/>
    <w:rPr>
      <w:rFonts w:ascii="Arial" w:hAnsi="Arial" w:eastAsia="Arial" w:cs="Arial"/>
      <w:sz w:val="30"/>
      <w:szCs w:val="30"/>
    </w:rPr>
  </w:style>
  <w:style w:type="character" w:styleId="667" w:customStyle="1">
    <w:name w:val="Заголовок 4 Знак"/>
    <w:basedOn w:val="661"/>
    <w:link w:val="655"/>
    <w:uiPriority w:val="9"/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Заголовок 5 Знак"/>
    <w:basedOn w:val="661"/>
    <w:link w:val="656"/>
    <w:uiPriority w:val="9"/>
    <w:rPr>
      <w:rFonts w:ascii="Arial" w:hAnsi="Arial" w:eastAsia="Arial" w:cs="Arial"/>
      <w:b/>
      <w:bCs/>
      <w:sz w:val="24"/>
      <w:szCs w:val="24"/>
    </w:rPr>
  </w:style>
  <w:style w:type="character" w:styleId="669" w:customStyle="1">
    <w:name w:val="Заголовок 6 Знак"/>
    <w:basedOn w:val="661"/>
    <w:link w:val="657"/>
    <w:uiPriority w:val="9"/>
    <w:rPr>
      <w:rFonts w:ascii="Arial" w:hAnsi="Arial" w:eastAsia="Arial" w:cs="Arial"/>
      <w:b/>
      <w:bCs/>
      <w:sz w:val="22"/>
      <w:szCs w:val="22"/>
    </w:rPr>
  </w:style>
  <w:style w:type="character" w:styleId="670" w:customStyle="1">
    <w:name w:val="Заголовок 7 Знак"/>
    <w:basedOn w:val="661"/>
    <w:link w:val="6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1" w:customStyle="1">
    <w:name w:val="Заголовок 8 Знак"/>
    <w:basedOn w:val="661"/>
    <w:link w:val="659"/>
    <w:uiPriority w:val="9"/>
    <w:rPr>
      <w:rFonts w:ascii="Arial" w:hAnsi="Arial" w:eastAsia="Arial" w:cs="Arial"/>
      <w:i/>
      <w:iCs/>
      <w:sz w:val="22"/>
      <w:szCs w:val="22"/>
    </w:rPr>
  </w:style>
  <w:style w:type="character" w:styleId="672" w:customStyle="1">
    <w:name w:val="Заголовок 9 Знак"/>
    <w:basedOn w:val="661"/>
    <w:link w:val="660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651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after="0" w:line="240" w:lineRule="auto"/>
    </w:pPr>
  </w:style>
  <w:style w:type="paragraph" w:styleId="675">
    <w:name w:val="Title"/>
    <w:basedOn w:val="651"/>
    <w:next w:val="65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 w:customStyle="1">
    <w:name w:val="Заголовок Знак"/>
    <w:basedOn w:val="661"/>
    <w:link w:val="675"/>
    <w:uiPriority w:val="10"/>
    <w:rPr>
      <w:sz w:val="48"/>
      <w:szCs w:val="48"/>
    </w:rPr>
  </w:style>
  <w:style w:type="paragraph" w:styleId="677">
    <w:name w:val="Subtitle"/>
    <w:basedOn w:val="651"/>
    <w:next w:val="651"/>
    <w:link w:val="678"/>
    <w:uiPriority w:val="11"/>
    <w:qFormat/>
    <w:pPr>
      <w:spacing w:before="200" w:after="200"/>
    </w:pPr>
  </w:style>
  <w:style w:type="character" w:styleId="678" w:customStyle="1">
    <w:name w:val="Подзаголовок Знак"/>
    <w:basedOn w:val="661"/>
    <w:link w:val="677"/>
    <w:uiPriority w:val="11"/>
    <w:rPr>
      <w:sz w:val="24"/>
      <w:szCs w:val="24"/>
    </w:rPr>
  </w:style>
  <w:style w:type="paragraph" w:styleId="679">
    <w:name w:val="Quote"/>
    <w:basedOn w:val="651"/>
    <w:next w:val="651"/>
    <w:link w:val="680"/>
    <w:uiPriority w:val="29"/>
    <w:qFormat/>
    <w:pPr>
      <w:ind w:left="720" w:right="720"/>
    </w:pPr>
    <w:rPr>
      <w:i/>
    </w:rPr>
  </w:style>
  <w:style w:type="character" w:styleId="680" w:customStyle="1">
    <w:name w:val="Цитата 2 Знак"/>
    <w:link w:val="679"/>
    <w:uiPriority w:val="29"/>
    <w:rPr>
      <w:i/>
    </w:rPr>
  </w:style>
  <w:style w:type="paragraph" w:styleId="681">
    <w:name w:val="Intense Quote"/>
    <w:basedOn w:val="651"/>
    <w:next w:val="651"/>
    <w:link w:val="6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 w:customStyle="1">
    <w:name w:val="Выделенная цитата Знак"/>
    <w:link w:val="681"/>
    <w:uiPriority w:val="30"/>
    <w:rPr>
      <w:i/>
    </w:rPr>
  </w:style>
  <w:style w:type="paragraph" w:styleId="683">
    <w:name w:val="Header"/>
    <w:basedOn w:val="651"/>
    <w:link w:val="68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4" w:customStyle="1">
    <w:name w:val="Верхний колонтитул Знак"/>
    <w:basedOn w:val="661"/>
    <w:link w:val="683"/>
    <w:uiPriority w:val="99"/>
  </w:style>
  <w:style w:type="paragraph" w:styleId="685">
    <w:name w:val="Footer"/>
    <w:basedOn w:val="651"/>
    <w:link w:val="68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Footer Char"/>
    <w:basedOn w:val="661"/>
    <w:uiPriority w:val="99"/>
  </w:style>
  <w:style w:type="paragraph" w:styleId="687">
    <w:name w:val="Caption"/>
    <w:basedOn w:val="651"/>
    <w:next w:val="65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88" w:customStyle="1">
    <w:name w:val="Нижний колонтитул Знак"/>
    <w:link w:val="685"/>
    <w:uiPriority w:val="99"/>
  </w:style>
  <w:style w:type="table" w:styleId="689">
    <w:name w:val="Table Grid"/>
    <w:basedOn w:val="66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0" w:customStyle="1">
    <w:name w:val="Table Grid Light"/>
    <w:basedOn w:val="66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1">
    <w:name w:val="Plain Table 1"/>
    <w:basedOn w:val="66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66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 w:customStyle="1">
    <w:name w:val="Grid Table 4 - Accent 1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19" w:customStyle="1">
    <w:name w:val="Grid Table 4 - Accent 2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0" w:customStyle="1">
    <w:name w:val="Grid Table 4 - Accent 3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1" w:customStyle="1">
    <w:name w:val="Grid Table 4 - Accent 4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2" w:customStyle="1">
    <w:name w:val="Grid Table 4 - Accent 5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3" w:customStyle="1">
    <w:name w:val="Grid Table 4 - Accent 6"/>
    <w:basedOn w:val="6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4">
    <w:name w:val="Grid Table 5 Dark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1">
    <w:name w:val="Grid Table 6 Colorful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Grid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3" w:customStyle="1">
    <w:name w:val="Grid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4" w:customStyle="1">
    <w:name w:val="Grid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5" w:customStyle="1">
    <w:name w:val="Grid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6" w:customStyle="1">
    <w:name w:val="Grid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7" w:customStyle="1">
    <w:name w:val="Grid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8">
    <w:name w:val="Grid Table 7 Colorful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1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2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3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4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5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6"/>
    <w:basedOn w:val="6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>
    <w:name w:val="List Table 6 Colorful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2" w:customStyle="1">
    <w:name w:val="List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3" w:customStyle="1">
    <w:name w:val="List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4" w:customStyle="1">
    <w:name w:val="List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5" w:customStyle="1">
    <w:name w:val="List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6" w:customStyle="1">
    <w:name w:val="List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7">
    <w:name w:val="List Table 7 Colorful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ned - Accent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5" w:customStyle="1">
    <w:name w:val="Lined - Accent 1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6" w:customStyle="1">
    <w:name w:val="Lined - Accent 2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7" w:customStyle="1">
    <w:name w:val="Lined - Accent 3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8" w:customStyle="1">
    <w:name w:val="Lined - Accent 4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9" w:customStyle="1">
    <w:name w:val="Lined - Accent 5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0" w:customStyle="1">
    <w:name w:val="Lined - Accent 6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1" w:customStyle="1">
    <w:name w:val="Bordered &amp; Lined - Accent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Bordered &amp; Lined - Accent 1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3" w:customStyle="1">
    <w:name w:val="Bordered &amp; Lined - Accent 2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4" w:customStyle="1">
    <w:name w:val="Bordered &amp; Lined - Accent 3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5" w:customStyle="1">
    <w:name w:val="Bordered &amp; Lined - Accent 4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6" w:customStyle="1">
    <w:name w:val="Bordered &amp; Lined - Accent 5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7" w:customStyle="1">
    <w:name w:val="Bordered &amp; Lined - Accent 6"/>
    <w:basedOn w:val="6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8" w:customStyle="1">
    <w:name w:val="Bordered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9" w:customStyle="1">
    <w:name w:val="Bordered - Accent 1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0" w:customStyle="1">
    <w:name w:val="Bordered - Accent 2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1" w:customStyle="1">
    <w:name w:val="Bordered - Accent 3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2" w:customStyle="1">
    <w:name w:val="Bordered - Accent 4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3" w:customStyle="1">
    <w:name w:val="Bordered - Accent 5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4" w:customStyle="1">
    <w:name w:val="Bordered - Accent 6"/>
    <w:basedOn w:val="6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563c1" w:themeColor="hyperlink"/>
      <w:u w:val="single"/>
    </w:rPr>
  </w:style>
  <w:style w:type="paragraph" w:styleId="816">
    <w:name w:val="footnote text"/>
    <w:basedOn w:val="651"/>
    <w:link w:val="817"/>
    <w:uiPriority w:val="99"/>
    <w:semiHidden/>
    <w:unhideWhenUsed/>
    <w:pPr>
      <w:spacing w:after="40"/>
    </w:pPr>
    <w:rPr>
      <w:sz w:val="18"/>
    </w:rPr>
  </w:style>
  <w:style w:type="character" w:styleId="817" w:customStyle="1">
    <w:name w:val="Текст сноски Знак"/>
    <w:link w:val="816"/>
    <w:uiPriority w:val="99"/>
    <w:rPr>
      <w:sz w:val="18"/>
    </w:rPr>
  </w:style>
  <w:style w:type="character" w:styleId="818">
    <w:name w:val="footnote reference"/>
    <w:basedOn w:val="661"/>
    <w:uiPriority w:val="99"/>
    <w:unhideWhenUsed/>
    <w:rPr>
      <w:vertAlign w:val="superscript"/>
    </w:rPr>
  </w:style>
  <w:style w:type="paragraph" w:styleId="819">
    <w:name w:val="endnote text"/>
    <w:basedOn w:val="651"/>
    <w:link w:val="820"/>
    <w:uiPriority w:val="99"/>
    <w:semiHidden/>
    <w:unhideWhenUsed/>
    <w:rPr>
      <w:sz w:val="20"/>
    </w:rPr>
  </w:style>
  <w:style w:type="character" w:styleId="820" w:customStyle="1">
    <w:name w:val="Текст концевой сноски Знак"/>
    <w:link w:val="819"/>
    <w:uiPriority w:val="99"/>
    <w:rPr>
      <w:sz w:val="20"/>
    </w:rPr>
  </w:style>
  <w:style w:type="character" w:styleId="821">
    <w:name w:val="endnote reference"/>
    <w:basedOn w:val="661"/>
    <w:uiPriority w:val="99"/>
    <w:semiHidden/>
    <w:unhideWhenUsed/>
    <w:rPr>
      <w:vertAlign w:val="superscript"/>
    </w:rPr>
  </w:style>
  <w:style w:type="paragraph" w:styleId="822">
    <w:name w:val="toc 1"/>
    <w:basedOn w:val="651"/>
    <w:next w:val="651"/>
    <w:uiPriority w:val="39"/>
    <w:unhideWhenUsed/>
    <w:pPr>
      <w:spacing w:after="57"/>
    </w:pPr>
  </w:style>
  <w:style w:type="paragraph" w:styleId="823">
    <w:name w:val="toc 2"/>
    <w:basedOn w:val="651"/>
    <w:next w:val="651"/>
    <w:uiPriority w:val="39"/>
    <w:unhideWhenUsed/>
    <w:pPr>
      <w:ind w:left="283"/>
      <w:spacing w:after="57"/>
    </w:pPr>
  </w:style>
  <w:style w:type="paragraph" w:styleId="824">
    <w:name w:val="toc 3"/>
    <w:basedOn w:val="651"/>
    <w:next w:val="651"/>
    <w:uiPriority w:val="39"/>
    <w:unhideWhenUsed/>
    <w:pPr>
      <w:ind w:left="567"/>
      <w:spacing w:after="57"/>
    </w:pPr>
  </w:style>
  <w:style w:type="paragraph" w:styleId="825">
    <w:name w:val="toc 4"/>
    <w:basedOn w:val="651"/>
    <w:next w:val="651"/>
    <w:uiPriority w:val="39"/>
    <w:unhideWhenUsed/>
    <w:pPr>
      <w:ind w:left="850"/>
      <w:spacing w:after="57"/>
    </w:pPr>
  </w:style>
  <w:style w:type="paragraph" w:styleId="826">
    <w:name w:val="toc 5"/>
    <w:basedOn w:val="651"/>
    <w:next w:val="651"/>
    <w:uiPriority w:val="39"/>
    <w:unhideWhenUsed/>
    <w:pPr>
      <w:ind w:left="1134"/>
      <w:spacing w:after="57"/>
    </w:pPr>
  </w:style>
  <w:style w:type="paragraph" w:styleId="827">
    <w:name w:val="toc 6"/>
    <w:basedOn w:val="651"/>
    <w:next w:val="651"/>
    <w:uiPriority w:val="39"/>
    <w:unhideWhenUsed/>
    <w:pPr>
      <w:ind w:left="1417"/>
      <w:spacing w:after="57"/>
    </w:pPr>
  </w:style>
  <w:style w:type="paragraph" w:styleId="828">
    <w:name w:val="toc 7"/>
    <w:basedOn w:val="651"/>
    <w:next w:val="651"/>
    <w:uiPriority w:val="39"/>
    <w:unhideWhenUsed/>
    <w:pPr>
      <w:ind w:left="1701"/>
      <w:spacing w:after="57"/>
    </w:pPr>
  </w:style>
  <w:style w:type="paragraph" w:styleId="829">
    <w:name w:val="toc 8"/>
    <w:basedOn w:val="651"/>
    <w:next w:val="651"/>
    <w:uiPriority w:val="39"/>
    <w:unhideWhenUsed/>
    <w:pPr>
      <w:ind w:left="1984"/>
      <w:spacing w:after="57"/>
    </w:pPr>
  </w:style>
  <w:style w:type="paragraph" w:styleId="830">
    <w:name w:val="toc 9"/>
    <w:basedOn w:val="651"/>
    <w:next w:val="651"/>
    <w:uiPriority w:val="39"/>
    <w:unhideWhenUsed/>
    <w:pPr>
      <w:ind w:left="2268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651"/>
    <w:next w:val="651"/>
    <w:uiPriority w:val="99"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revision>25</cp:revision>
  <dcterms:created xsi:type="dcterms:W3CDTF">2022-03-23T03:21:00Z</dcterms:created>
  <dcterms:modified xsi:type="dcterms:W3CDTF">2024-03-27T09:12:48Z</dcterms:modified>
</cp:coreProperties>
</file>